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623B00" w:rsidRPr="00CF1AA6" w:rsidRDefault="004D2FD8" w:rsidP="00CF1AA6">
      <w:pPr>
        <w:jc w:val="center"/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0417E2" w:rsidRPr="00CF1AA6" w:rsidRDefault="00623B00" w:rsidP="00CF1AA6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Pr="009B30FB">
        <w:rPr>
          <w:rFonts w:ascii="Times New Roman" w:hAnsi="Times New Roman"/>
          <w:sz w:val="28"/>
          <w:szCs w:val="28"/>
        </w:rPr>
        <w:t>&lt;</w:t>
      </w:r>
      <w:r w:rsidR="00832560">
        <w:rPr>
          <w:rFonts w:ascii="Times New Roman" w:hAnsi="Times New Roman"/>
          <w:b w:val="0"/>
          <w:sz w:val="28"/>
          <w:szCs w:val="28"/>
          <w:lang w:val="en-GB"/>
        </w:rPr>
        <w:t>03-682/1 from 06.12.2022</w:t>
      </w:r>
      <w:r w:rsidRPr="009B30FB">
        <w:rPr>
          <w:rFonts w:ascii="Times New Roman" w:hAnsi="Times New Roman"/>
          <w:sz w:val="28"/>
          <w:szCs w:val="28"/>
        </w:rPr>
        <w:t>&gt;</w:t>
      </w:r>
    </w:p>
    <w:p w:rsidR="00622FDE" w:rsidRPr="00A940DC" w:rsidRDefault="00271700" w:rsidP="00622FDE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622FDE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622FDE">
        <w:rPr>
          <w:rFonts w:ascii="Times New Roman" w:hAnsi="Times New Roman"/>
          <w:b/>
          <w:smallCaps/>
          <w:sz w:val="28"/>
          <w:lang w:val="en-GB"/>
        </w:rPr>
        <w:t>g</w:t>
      </w:r>
      <w:r w:rsidRPr="00622FDE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622FDE">
        <w:rPr>
          <w:rFonts w:ascii="Times New Roman" w:hAnsi="Times New Roman"/>
          <w:b/>
          <w:smallCaps/>
          <w:sz w:val="28"/>
          <w:lang w:val="en-GB"/>
        </w:rPr>
        <w:t>b</w:t>
      </w:r>
      <w:r w:rsidRPr="00622FDE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622FDE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  <w:r w:rsidR="00B202BC">
        <w:rPr>
          <w:rFonts w:ascii="Times New Roman" w:hAnsi="Times New Roman"/>
          <w:b/>
          <w:smallCaps/>
          <w:sz w:val="28"/>
          <w:lang w:val="en-GB"/>
        </w:rPr>
        <w:t xml:space="preserve"> </w:t>
      </w:r>
    </w:p>
    <w:p w:rsidR="00774965" w:rsidRPr="00774965" w:rsidRDefault="00774965" w:rsidP="00774965">
      <w:pPr>
        <w:outlineLvl w:val="0"/>
        <w:rPr>
          <w:rStyle w:val="Strong"/>
          <w:rFonts w:ascii="Times New Roman" w:hAnsi="Times New Roman"/>
          <w:b w:val="0"/>
          <w:sz w:val="22"/>
          <w:szCs w:val="22"/>
          <w:lang w:val="en-GB"/>
        </w:rPr>
      </w:pPr>
      <w:r w:rsidRPr="00774965">
        <w:rPr>
          <w:rFonts w:ascii="Times New Roman" w:hAnsi="Times New Roman"/>
          <w:sz w:val="22"/>
          <w:szCs w:val="22"/>
          <w:lang w:val="en"/>
        </w:rPr>
        <w:t>Public enterprise for the management and protection of the multipurpose area "Jasen"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t>&gt;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br/>
        <w:t>Postal address: &lt;11 Oktomvri br.23a &gt;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br/>
        <w:t>Town: &lt;Skopje&gt;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br/>
        <w:t>Postal Code: &lt;10000&gt;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br/>
        <w:t>E-mail: &lt;zecevicmk@yahoo.com&gt;</w:t>
      </w:r>
      <w:r w:rsidRPr="00774965">
        <w:rPr>
          <w:rStyle w:val="Strong"/>
          <w:rFonts w:ascii="Times New Roman" w:hAnsi="Times New Roman"/>
          <w:sz w:val="22"/>
          <w:szCs w:val="22"/>
          <w:lang w:val="en-GB"/>
        </w:rPr>
        <w:br/>
        <w:t>Internet address: http://www.jasen.com.mk/</w:t>
      </w:r>
    </w:p>
    <w:p w:rsidR="004D2FD8" w:rsidRPr="00387E08" w:rsidRDefault="004D2FD8" w:rsidP="00CF1AA6">
      <w:pPr>
        <w:spacing w:after="72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,</w:t>
      </w:r>
      <w:r w:rsidR="00CF1AA6">
        <w:rPr>
          <w:rFonts w:ascii="Times New Roman" w:hAnsi="Times New Roman"/>
          <w:sz w:val="22"/>
          <w:szCs w:val="22"/>
          <w:lang w:val="en-GB"/>
        </w:rPr>
        <w:br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21"/>
      </w:tblGrid>
      <w:tr w:rsidR="002E4C2D" w:rsidRPr="002E4C2D" w:rsidTr="002E4C2D">
        <w:trPr>
          <w:trHeight w:val="556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E4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 title: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sz w:val="24"/>
                <w:szCs w:val="24"/>
              </w:rPr>
              <w:t>Nature based solutions for prevention and mitigation of natural disasters in the cross border area</w:t>
            </w:r>
          </w:p>
        </w:tc>
      </w:tr>
      <w:tr w:rsidR="002E4C2D" w:rsidRPr="002E4C2D" w:rsidTr="002E4C2D">
        <w:trPr>
          <w:trHeight w:val="260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 acronym: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sz w:val="24"/>
                <w:szCs w:val="24"/>
              </w:rPr>
              <w:t>sol-na</w:t>
            </w:r>
          </w:p>
        </w:tc>
      </w:tr>
      <w:tr w:rsidR="002E4C2D" w:rsidRPr="002E4C2D" w:rsidTr="002E4C2D">
        <w:trPr>
          <w:trHeight w:val="271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Priority Axis: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sz w:val="24"/>
                <w:szCs w:val="24"/>
              </w:rPr>
              <w:t>Priority Axis 2: Protection of Environment - Transportation</w:t>
            </w:r>
          </w:p>
        </w:tc>
      </w:tr>
      <w:tr w:rsidR="002E4C2D" w:rsidRPr="002E4C2D" w:rsidTr="002E4C2D">
        <w:trPr>
          <w:trHeight w:val="597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Thematic priority: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sz w:val="24"/>
                <w:szCs w:val="24"/>
              </w:rPr>
              <w:t>b. Protecting the environment and promoting climate change adaptation and mitigation, risk prevention and management</w:t>
            </w:r>
          </w:p>
        </w:tc>
      </w:tr>
      <w:tr w:rsidR="002E4C2D" w:rsidRPr="002E4C2D" w:rsidTr="002E4C2D">
        <w:trPr>
          <w:trHeight w:val="733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Specific Objective: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E4C2D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C2D">
              <w:rPr>
                <w:rFonts w:ascii="Times New Roman" w:hAnsi="Times New Roman"/>
                <w:b/>
                <w:sz w:val="24"/>
                <w:szCs w:val="24"/>
              </w:rPr>
              <w:t>2.4 Prevention, mitigation and management of natural disasters, risks and hazards</w:t>
            </w:r>
          </w:p>
        </w:tc>
      </w:tr>
    </w:tbl>
    <w:p w:rsidR="00CF1AA6" w:rsidRPr="00552705" w:rsidRDefault="00CF1AA6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</w:p>
    <w:p w:rsidR="00787378" w:rsidRDefault="004D2FD8" w:rsidP="00787378">
      <w:pPr>
        <w:jc w:val="center"/>
        <w:outlineLvl w:val="0"/>
        <w:rPr>
          <w:b/>
          <w:sz w:val="22"/>
          <w:szCs w:val="22"/>
          <w:lang w:val="en-GB"/>
        </w:rPr>
      </w:pPr>
      <w:r w:rsidRPr="00774965">
        <w:rPr>
          <w:rFonts w:ascii="Times New Roman" w:hAnsi="Times New Roman"/>
          <w:b/>
          <w:sz w:val="24"/>
          <w:szCs w:val="24"/>
          <w:lang w:val="en-GB"/>
        </w:rPr>
        <w:t xml:space="preserve">CONTRACT TITLE </w:t>
      </w:r>
      <w:r w:rsidR="00CF1AA6" w:rsidRPr="00774965">
        <w:rPr>
          <w:rFonts w:ascii="Times New Roman" w:hAnsi="Times New Roman"/>
          <w:b/>
          <w:sz w:val="24"/>
          <w:szCs w:val="24"/>
          <w:lang w:val="en-GB"/>
        </w:rPr>
        <w:br/>
      </w:r>
      <w:r w:rsidR="00774965" w:rsidRPr="00787378">
        <w:rPr>
          <w:rStyle w:val="Strong"/>
          <w:rFonts w:ascii="Times New Roman" w:hAnsi="Times New Roman"/>
          <w:sz w:val="24"/>
          <w:szCs w:val="24"/>
          <w:lang w:val="en-GB"/>
        </w:rPr>
        <w:t xml:space="preserve">Purchase </w:t>
      </w:r>
      <w:r w:rsidR="00774965" w:rsidRPr="00787378">
        <w:rPr>
          <w:rFonts w:ascii="Times New Roman" w:hAnsi="Times New Roman"/>
          <w:b/>
          <w:sz w:val="24"/>
          <w:szCs w:val="24"/>
        </w:rPr>
        <w:t>of</w:t>
      </w:r>
      <w:r w:rsidR="00774965" w:rsidRPr="0078737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87378" w:rsidRPr="00787378">
        <w:rPr>
          <w:rFonts w:ascii="Times New Roman" w:hAnsi="Times New Roman"/>
          <w:b/>
          <w:sz w:val="22"/>
          <w:szCs w:val="22"/>
          <w:lang w:val="en-GB"/>
        </w:rPr>
        <w:t>Special terrain vehicle with integrated pump and forest fire extinguisher for inaccessible areas</w:t>
      </w:r>
    </w:p>
    <w:p w:rsidR="00774965" w:rsidRPr="00774965" w:rsidRDefault="00774965" w:rsidP="00774965">
      <w:pPr>
        <w:jc w:val="center"/>
        <w:outlineLvl w:val="0"/>
        <w:rPr>
          <w:rStyle w:val="Strong"/>
          <w:rFonts w:ascii="Times New Roman" w:hAnsi="Times New Roman"/>
          <w:b w:val="0"/>
          <w:sz w:val="24"/>
          <w:szCs w:val="24"/>
          <w:lang w:val="en-GB"/>
        </w:rPr>
      </w:pPr>
    </w:p>
    <w:p w:rsidR="004D2FD8" w:rsidRPr="007B70E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DE313D">
        <w:rPr>
          <w:rFonts w:ascii="Times New Roman" w:hAnsi="Times New Roman"/>
          <w:b/>
          <w:sz w:val="22"/>
          <w:szCs w:val="22"/>
          <w:lang w:val="en-GB"/>
        </w:rPr>
        <w:t xml:space="preserve">Identification number </w:t>
      </w:r>
      <w:r w:rsidR="007A0D58" w:rsidRPr="00DE313D">
        <w:rPr>
          <w:rFonts w:ascii="Times New Roman" w:hAnsi="Times New Roman"/>
          <w:sz w:val="22"/>
          <w:szCs w:val="22"/>
          <w:lang w:val="en-GB"/>
        </w:rPr>
        <w:t>&lt;</w:t>
      </w:r>
      <w:r w:rsidR="00DE313D" w:rsidRPr="00DE313D">
        <w:rPr>
          <w:rFonts w:ascii="Times New Roman" w:hAnsi="Times New Roman"/>
          <w:b/>
          <w:sz w:val="22"/>
          <w:szCs w:val="22"/>
          <w:lang w:val="en-GB"/>
        </w:rPr>
        <w:t>03-682/1 from 06.12.2022</w:t>
      </w:r>
      <w:r w:rsidR="007A0D58" w:rsidRPr="007B70EE">
        <w:rPr>
          <w:rFonts w:ascii="Times New Roman" w:hAnsi="Times New Roman"/>
          <w:sz w:val="22"/>
          <w:lang w:val="en-GB"/>
        </w:rPr>
        <w:t>&gt;</w:t>
      </w:r>
    </w:p>
    <w:p w:rsidR="00A83E7B" w:rsidRDefault="00A83E7B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4D2FD8" w:rsidRPr="00787378" w:rsidRDefault="004D2FD8" w:rsidP="00787378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  <w:r w:rsidR="00787378">
        <w:rPr>
          <w:rFonts w:ascii="Times New Roman" w:hAnsi="Times New Roman"/>
          <w:sz w:val="22"/>
          <w:lang w:val="en-GB"/>
        </w:rPr>
        <w:t xml:space="preserve"> - </w:t>
      </w:r>
      <w:r w:rsidR="00787378" w:rsidRPr="00787378">
        <w:rPr>
          <w:rFonts w:ascii="Times New Roman" w:hAnsi="Times New Roman"/>
          <w:b/>
          <w:sz w:val="22"/>
          <w:lang w:val="en-GB"/>
        </w:rPr>
        <w:t xml:space="preserve">Special terrain vehicle </w:t>
      </w:r>
    </w:p>
    <w:p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774965">
        <w:rPr>
          <w:rFonts w:ascii="Times New Roman" w:hAnsi="Times New Roman"/>
          <w:sz w:val="22"/>
          <w:lang w:val="en-GB"/>
        </w:rPr>
        <w:t>Skopje, 11 Oktomvri Street No.23 A,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B202BC" w:rsidRPr="007B70EE">
        <w:rPr>
          <w:rFonts w:ascii="Times New Roman" w:hAnsi="Times New Roman"/>
          <w:sz w:val="22"/>
          <w:lang w:val="en-GB"/>
        </w:rPr>
        <w:t>&lt;</w:t>
      </w:r>
      <w:r w:rsidR="00774965">
        <w:rPr>
          <w:rFonts w:ascii="Times New Roman" w:hAnsi="Times New Roman"/>
          <w:sz w:val="22"/>
          <w:lang w:val="en-GB"/>
        </w:rPr>
        <w:t>January 2023</w:t>
      </w:r>
      <w:r w:rsidR="00B202BC" w:rsidRPr="007B70EE">
        <w:rPr>
          <w:rFonts w:ascii="Times New Roman" w:hAnsi="Times New Roman"/>
          <w:sz w:val="22"/>
          <w:lang w:val="en-GB"/>
        </w:rPr>
        <w:t xml:space="preserve">&gt;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="0076436E" w:rsidRPr="001A6550">
        <w:rPr>
          <w:rFonts w:ascii="Times New Roman" w:hAnsi="Times New Roman"/>
          <w:sz w:val="22"/>
          <w:highlight w:val="lightGray"/>
          <w:lang w:val="en-GB"/>
        </w:rPr>
        <w:t>DAP</w:t>
      </w:r>
      <w:r w:rsidRPr="00A940DC">
        <w:rPr>
          <w:rFonts w:ascii="Times New Roman" w:hAnsi="Times New Roman"/>
          <w:sz w:val="22"/>
          <w:lang w:val="en-GB"/>
        </w:rPr>
        <w:t xml:space="preserve">.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774965">
        <w:rPr>
          <w:rFonts w:ascii="Times New Roman" w:hAnsi="Times New Roman"/>
          <w:sz w:val="22"/>
          <w:szCs w:val="22"/>
          <w:lang w:val="en-GB"/>
        </w:rPr>
        <w:t xml:space="preserve">January to </w:t>
      </w:r>
      <w:r w:rsidR="00DE313D">
        <w:rPr>
          <w:rFonts w:ascii="Times New Roman" w:hAnsi="Times New Roman"/>
          <w:sz w:val="22"/>
          <w:szCs w:val="22"/>
          <w:lang w:val="en-GB"/>
        </w:rPr>
        <w:t>March</w:t>
      </w:r>
      <w:bookmarkStart w:id="2" w:name="_GoBack"/>
      <w:bookmarkEnd w:id="2"/>
      <w:r w:rsidR="00774965">
        <w:rPr>
          <w:rFonts w:ascii="Times New Roman" w:hAnsi="Times New Roman"/>
          <w:sz w:val="22"/>
          <w:szCs w:val="22"/>
          <w:lang w:val="en-GB"/>
        </w:rPr>
        <w:t xml:space="preserve"> 2023.</w:t>
      </w:r>
      <w:r w:rsidR="00315611" w:rsidRPr="00A940DC">
        <w:rPr>
          <w:rFonts w:ascii="Times New Roman" w:hAnsi="Times New Roman"/>
          <w:sz w:val="22"/>
          <w:lang w:val="en-GB"/>
        </w:rPr>
        <w:t xml:space="preserve"> </w:t>
      </w:r>
    </w:p>
    <w:p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1B33B6" w:rsidP="00D33341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When </w:t>
      </w:r>
      <w:r w:rsidR="00774965">
        <w:rPr>
          <w:rFonts w:ascii="Times New Roman" w:hAnsi="Times New Roman"/>
          <w:sz w:val="22"/>
          <w:lang w:val="en-GB"/>
        </w:rPr>
        <w:t xml:space="preserve">required, </w:t>
      </w:r>
      <w:r w:rsidR="00774965" w:rsidRPr="00B83B99">
        <w:rPr>
          <w:rFonts w:ascii="Times New Roman" w:hAnsi="Times New Roman"/>
          <w:sz w:val="22"/>
          <w:lang w:val="en-GB"/>
        </w:rPr>
        <w:t>a</w:t>
      </w:r>
      <w:r>
        <w:rPr>
          <w:rFonts w:ascii="Times New Roman" w:hAnsi="Times New Roman"/>
          <w:sz w:val="22"/>
          <w:lang w:val="en-GB"/>
        </w:rPr>
        <w:t xml:space="preserve"> </w:t>
      </w:r>
      <w:r w:rsidR="00D33341" w:rsidRPr="00B83B99">
        <w:rPr>
          <w:rFonts w:ascii="Times New Roman" w:hAnsi="Times New Roman"/>
          <w:sz w:val="22"/>
          <w:lang w:val="en-GB"/>
        </w:rPr>
        <w:t xml:space="preserve">certificate of origin for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D33341"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="00D33341"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E684B" w:rsidRPr="001A6550">
        <w:rPr>
          <w:rFonts w:ascii="Times New Roman" w:hAnsi="Times New Roman"/>
          <w:sz w:val="22"/>
          <w:highlight w:val="lightGray"/>
          <w:lang w:val="en-GB"/>
        </w:rPr>
        <w:t>EUR.</w:t>
      </w:r>
      <w:r w:rsidR="00B202BC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  <w:r w:rsidR="00B202BC">
        <w:rPr>
          <w:rFonts w:ascii="Times New Roman" w:hAnsi="Times New Roman"/>
          <w:sz w:val="22"/>
          <w:lang w:val="en-GB"/>
        </w:rPr>
        <w:t xml:space="preserve">&gt; 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lastRenderedPageBreak/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A83E7B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="00A83E7B">
        <w:rPr>
          <w:rFonts w:ascii="Times New Roman" w:hAnsi="Times New Roman"/>
          <w:sz w:val="22"/>
          <w:lang w:val="en-GB"/>
        </w:rPr>
        <w:t xml:space="preserve">ffer (Annex </w:t>
      </w:r>
      <w:r w:rsidR="00A83E7B" w:rsidRPr="00A83E7B">
        <w:rPr>
          <w:rFonts w:ascii="Times New Roman" w:hAnsi="Times New Roman"/>
          <w:sz w:val="22"/>
          <w:lang w:val="en-GB"/>
        </w:rPr>
        <w:t xml:space="preserve">III </w:t>
      </w:r>
      <w:r w:rsidRPr="00A83E7B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A83E7B">
        <w:rPr>
          <w:rFonts w:ascii="Times New Roman" w:hAnsi="Times New Roman"/>
          <w:sz w:val="22"/>
          <w:lang w:val="en-GB"/>
        </w:rPr>
        <w:t xml:space="preserve">the </w:t>
      </w:r>
      <w:r w:rsidRPr="00A83E7B">
        <w:rPr>
          <w:rFonts w:ascii="Times New Roman" w:hAnsi="Times New Roman"/>
          <w:sz w:val="22"/>
          <w:lang w:val="en-GB"/>
        </w:rPr>
        <w:t>tenderer provided during tender evaluation</w:t>
      </w:r>
      <w:r w:rsidR="00B202BC" w:rsidRPr="00A83E7B">
        <w:rPr>
          <w:rFonts w:ascii="Times New Roman" w:hAnsi="Times New Roman"/>
          <w:sz w:val="22"/>
          <w:lang w:val="en-GB"/>
        </w:rPr>
        <w:t>)</w:t>
      </w:r>
      <w:r w:rsidRPr="00A83E7B">
        <w:rPr>
          <w:rFonts w:ascii="Times New Roman" w:hAnsi="Times New Roman"/>
          <w:sz w:val="22"/>
          <w:lang w:val="en-GB"/>
        </w:rPr>
        <w:t>;</w:t>
      </w:r>
    </w:p>
    <w:p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:rsidR="00B80DE8" w:rsidRPr="00A83E7B" w:rsidRDefault="007C75E0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83E7B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A83E7B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A83E7B">
        <w:rPr>
          <w:rFonts w:ascii="Times New Roman" w:hAnsi="Times New Roman"/>
          <w:sz w:val="22"/>
          <w:lang w:val="en-GB"/>
        </w:rPr>
        <w:t xml:space="preserve"> (Annex V</w:t>
      </w:r>
      <w:r w:rsidR="00216F0D" w:rsidRPr="00A83E7B">
        <w:rPr>
          <w:rFonts w:ascii="Times New Roman" w:hAnsi="Times New Roman"/>
          <w:sz w:val="22"/>
          <w:lang w:val="en-GB"/>
        </w:rPr>
        <w:t>)</w:t>
      </w:r>
      <w:r w:rsidR="00B80DE8" w:rsidRPr="00A83E7B">
        <w:rPr>
          <w:rFonts w:ascii="Times New Roman" w:hAnsi="Times New Roman"/>
          <w:sz w:val="22"/>
          <w:lang w:val="en-GB"/>
        </w:rPr>
        <w:t>;</w:t>
      </w:r>
    </w:p>
    <w:p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A83E7B" w:rsidRDefault="00A83E7B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62120" w:rsidRPr="00A83E7B" w:rsidRDefault="00A83E7B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="00462120" w:rsidRPr="00A83E7B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="00462120" w:rsidRPr="00A83E7B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="00462120" w:rsidRPr="00A83E7B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="00462120" w:rsidRPr="00A83E7B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:rsidR="00462120" w:rsidRPr="00A83E7B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A83E7B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  <w:r w:rsidR="00A83E7B" w:rsidRPr="00A83E7B">
        <w:rPr>
          <w:rFonts w:ascii="Times New Roman" w:hAnsi="Times New Roman"/>
          <w:sz w:val="22"/>
          <w:szCs w:val="22"/>
        </w:rPr>
        <w:t xml:space="preserve"> </w:t>
      </w:r>
      <w:r w:rsidRPr="00A83E7B">
        <w:rPr>
          <w:rFonts w:ascii="Times New Roman" w:hAnsi="Times New Roman"/>
          <w:sz w:val="22"/>
          <w:szCs w:val="22"/>
        </w:rPr>
        <w:t>the head of contracts and finance unit R4 of DG Neighbourhood and Enlargement Negotiations</w:t>
      </w:r>
      <w:r w:rsidR="00A83E7B" w:rsidRPr="00A83E7B">
        <w:rPr>
          <w:rFonts w:ascii="Times New Roman" w:hAnsi="Times New Roman"/>
          <w:sz w:val="22"/>
          <w:szCs w:val="22"/>
        </w:rPr>
        <w:t>.</w:t>
      </w:r>
    </w:p>
    <w:p w:rsidR="00462120" w:rsidRPr="00A83E7B" w:rsidRDefault="00462120" w:rsidP="00A83E7B">
      <w:pPr>
        <w:spacing w:before="100" w:beforeAutospacing="1" w:after="100" w:afterAutospacing="1"/>
        <w:rPr>
          <w:rFonts w:ascii="Times New Roman" w:hAnsi="Times New Roman"/>
          <w:color w:val="0563C1"/>
          <w:sz w:val="22"/>
          <w:szCs w:val="22"/>
          <w:u w:val="single"/>
        </w:rPr>
      </w:pPr>
      <w:r w:rsidRPr="00A83E7B">
        <w:rPr>
          <w:rFonts w:ascii="Times New Roman" w:hAnsi="Times New Roman"/>
          <w:sz w:val="22"/>
          <w:szCs w:val="22"/>
        </w:rPr>
        <w:t xml:space="preserve">(b) </w:t>
      </w:r>
      <w:r w:rsidRPr="00A83E7B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A83E7B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Pr="00A83E7B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A83E7B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A83E7B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A83E7B" w:rsidRPr="00A83E7B">
        <w:rPr>
          <w:rFonts w:ascii="Times New Roman" w:hAnsi="Times New Roman"/>
          <w:sz w:val="22"/>
          <w:szCs w:val="22"/>
          <w:lang w:val="en-GB"/>
        </w:rPr>
        <w:t>two</w:t>
      </w:r>
      <w:r w:rsidR="00227A05" w:rsidRPr="00A83E7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A83E7B">
        <w:rPr>
          <w:rFonts w:ascii="Times New Roman" w:hAnsi="Times New Roman"/>
          <w:sz w:val="22"/>
          <w:szCs w:val="22"/>
          <w:lang w:val="en-GB"/>
        </w:rPr>
        <w:t xml:space="preserve">originals, </w:t>
      </w:r>
      <w:r w:rsidRPr="00A83E7B">
        <w:rPr>
          <w:rFonts w:ascii="Times New Roman" w:hAnsi="Times New Roman"/>
          <w:sz w:val="22"/>
          <w:lang w:val="en-GB"/>
        </w:rPr>
        <w:t xml:space="preserve">one original being for the </w:t>
      </w:r>
      <w:r w:rsidR="00531265" w:rsidRPr="00A83E7B">
        <w:rPr>
          <w:rFonts w:ascii="Times New Roman" w:hAnsi="Times New Roman"/>
          <w:sz w:val="22"/>
          <w:lang w:val="en-GB"/>
        </w:rPr>
        <w:t>c</w:t>
      </w:r>
      <w:r w:rsidRPr="00A83E7B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A83E7B">
        <w:rPr>
          <w:rFonts w:ascii="Times New Roman" w:hAnsi="Times New Roman"/>
          <w:sz w:val="22"/>
          <w:lang w:val="en-GB"/>
        </w:rPr>
        <w:t>a</w:t>
      </w:r>
      <w:r w:rsidRPr="00A83E7B">
        <w:rPr>
          <w:rFonts w:ascii="Times New Roman" w:hAnsi="Times New Roman"/>
          <w:sz w:val="22"/>
          <w:lang w:val="en-GB"/>
        </w:rPr>
        <w:t xml:space="preserve">uthority, and one original being for the </w:t>
      </w:r>
      <w:r w:rsidR="00531265" w:rsidRPr="00A83E7B">
        <w:rPr>
          <w:rFonts w:ascii="Times New Roman" w:hAnsi="Times New Roman"/>
          <w:sz w:val="22"/>
          <w:lang w:val="en-GB"/>
        </w:rPr>
        <w:t>c</w:t>
      </w:r>
      <w:r w:rsidR="002D47E8" w:rsidRPr="00A83E7B">
        <w:rPr>
          <w:rFonts w:ascii="Times New Roman" w:hAnsi="Times New Roman"/>
          <w:sz w:val="22"/>
          <w:lang w:val="en-GB"/>
        </w:rPr>
        <w:t>ontractor</w:t>
      </w:r>
      <w:r w:rsidRPr="00A83E7B">
        <w:rPr>
          <w:rFonts w:ascii="Times New Roman" w:hAnsi="Times New Roman"/>
          <w:sz w:val="22"/>
          <w:lang w:val="en-GB"/>
        </w:rPr>
        <w:t>.</w:t>
      </w:r>
    </w:p>
    <w:p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036"/>
        <w:gridCol w:w="90"/>
        <w:gridCol w:w="2232"/>
      </w:tblGrid>
      <w:tr w:rsidR="004D2FD8" w:rsidRPr="007B70EE" w:rsidTr="00514BE0">
        <w:trPr>
          <w:trHeight w:val="520"/>
        </w:trPr>
        <w:tc>
          <w:tcPr>
            <w:tcW w:w="4253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:rsidTr="00514BE0">
        <w:trPr>
          <w:cantSplit/>
          <w:trHeight w:val="555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577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87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AC260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4D2FD8" w:rsidRPr="0023068A" w:rsidRDefault="004D2FD8" w:rsidP="0023068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AC260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4D2FD8" w:rsidRPr="0023068A" w:rsidRDefault="004D2FD8" w:rsidP="0023068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660"/>
        </w:trPr>
        <w:tc>
          <w:tcPr>
            <w:tcW w:w="8611" w:type="dxa"/>
            <w:gridSpan w:val="5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74"/>
        </w:trPr>
        <w:tc>
          <w:tcPr>
            <w:tcW w:w="1985" w:type="dxa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68"/>
        </w:trPr>
        <w:tc>
          <w:tcPr>
            <w:tcW w:w="1985" w:type="dxa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890"/>
        </w:trPr>
        <w:tc>
          <w:tcPr>
            <w:tcW w:w="1985" w:type="dxa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1A655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09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headerReference w:type="default" r:id="rId12"/>
      <w:footerReference w:type="default" r:id="rId13"/>
      <w:footerReference w:type="first" r:id="rId14"/>
      <w:type w:val="continuous"/>
      <w:pgSz w:w="11906" w:h="16838"/>
      <w:pgMar w:top="1134" w:right="1418" w:bottom="1134" w:left="1134" w:header="720" w:footer="402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50" w:rsidRDefault="001A6550">
      <w:r>
        <w:separator/>
      </w:r>
    </w:p>
    <w:p w:rsidR="001A6550" w:rsidRDefault="001A6550"/>
  </w:endnote>
  <w:endnote w:type="continuationSeparator" w:id="0">
    <w:p w:rsidR="001A6550" w:rsidRDefault="001A6550">
      <w:r>
        <w:continuationSeparator/>
      </w:r>
    </w:p>
    <w:p w:rsidR="001A6550" w:rsidRDefault="001A6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0" w:rsidRPr="0076436E" w:rsidRDefault="00AC2600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31D69">
      <w:rPr>
        <w:rFonts w:ascii="Times New Roman" w:hAnsi="Times New Roman"/>
        <w:b/>
        <w:sz w:val="18"/>
        <w:lang w:val="en-GB"/>
      </w:rPr>
      <w:t>.1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37769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37769" w:rsidRPr="0076436E">
      <w:rPr>
        <w:rFonts w:ascii="Times New Roman" w:hAnsi="Times New Roman"/>
        <w:sz w:val="18"/>
        <w:szCs w:val="18"/>
      </w:rPr>
      <w:fldChar w:fldCharType="separate"/>
    </w:r>
    <w:r w:rsidR="00DE313D">
      <w:rPr>
        <w:rFonts w:ascii="Times New Roman" w:hAnsi="Times New Roman"/>
        <w:noProof/>
        <w:sz w:val="18"/>
        <w:szCs w:val="18"/>
        <w:lang w:val="en-GB"/>
      </w:rPr>
      <w:t>5</w:t>
    </w:r>
    <w:r w:rsidR="00B37769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B37769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37769" w:rsidRPr="0076436E">
      <w:rPr>
        <w:rFonts w:ascii="Times New Roman" w:hAnsi="Times New Roman"/>
        <w:sz w:val="18"/>
        <w:szCs w:val="18"/>
      </w:rPr>
      <w:fldChar w:fldCharType="separate"/>
    </w:r>
    <w:r w:rsidR="00DE313D">
      <w:rPr>
        <w:rFonts w:ascii="Times New Roman" w:hAnsi="Times New Roman"/>
        <w:noProof/>
        <w:sz w:val="18"/>
        <w:szCs w:val="18"/>
        <w:lang w:val="en-GB"/>
      </w:rPr>
      <w:t>5</w:t>
    </w:r>
    <w:r w:rsidR="00B37769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B37769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B37769">
      <w:rPr>
        <w:sz w:val="16"/>
      </w:rPr>
      <w:fldChar w:fldCharType="begin"/>
    </w:r>
    <w:r>
      <w:rPr>
        <w:sz w:val="16"/>
      </w:rPr>
      <w:instrText xml:space="preserve"> PAGE </w:instrText>
    </w:r>
    <w:r w:rsidR="00B37769">
      <w:rPr>
        <w:sz w:val="16"/>
      </w:rPr>
      <w:fldChar w:fldCharType="separate"/>
    </w:r>
    <w:r>
      <w:rPr>
        <w:noProof/>
        <w:sz w:val="16"/>
      </w:rPr>
      <w:t>59</w:t>
    </w:r>
    <w:r w:rsidR="00B37769">
      <w:rPr>
        <w:sz w:val="16"/>
      </w:rPr>
      <w:fldChar w:fldCharType="end"/>
    </w:r>
  </w:p>
  <w:p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50" w:rsidRDefault="001A6550" w:rsidP="008056C4">
      <w:pPr>
        <w:spacing w:before="0" w:after="0"/>
      </w:pPr>
      <w:r>
        <w:separator/>
      </w:r>
    </w:p>
  </w:footnote>
  <w:footnote w:type="continuationSeparator" w:id="0">
    <w:p w:rsidR="001A6550" w:rsidRDefault="001A6550">
      <w:r>
        <w:continuationSeparator/>
      </w:r>
    </w:p>
    <w:p w:rsidR="001A6550" w:rsidRDefault="001A6550"/>
  </w:footnote>
  <w:footnote w:id="1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00" w:rsidRDefault="00832560" w:rsidP="00794715">
    <w:pPr>
      <w:pStyle w:val="Header"/>
      <w:jc w:val="center"/>
    </w:pPr>
    <w:r>
      <w:rPr>
        <w:b/>
        <w:sz w:val="28"/>
        <w:szCs w:val="28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9.2pt;height:78.6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D6EF2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331FB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A6550"/>
    <w:rsid w:val="001B1A48"/>
    <w:rsid w:val="001B33B6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068A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E4C2D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23A6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4AB2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2FDE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4B36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4965"/>
    <w:rsid w:val="00777E99"/>
    <w:rsid w:val="00787378"/>
    <w:rsid w:val="00792A1B"/>
    <w:rsid w:val="00794715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32560"/>
    <w:rsid w:val="008422D4"/>
    <w:rsid w:val="00843B7F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491B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0BCB"/>
    <w:rsid w:val="00A512C9"/>
    <w:rsid w:val="00A539E4"/>
    <w:rsid w:val="00A62073"/>
    <w:rsid w:val="00A63E3C"/>
    <w:rsid w:val="00A646D3"/>
    <w:rsid w:val="00A75650"/>
    <w:rsid w:val="00A80A7B"/>
    <w:rsid w:val="00A83508"/>
    <w:rsid w:val="00A83E7B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2600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31D69"/>
    <w:rsid w:val="00B37769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1AA6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E313D"/>
    <w:rsid w:val="00DF16D0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B532C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6D08"/>
  <w15:docId w15:val="{BA301EAE-B522-4FA1-8E5E-B80824B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423A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423A6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423A6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423A6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423A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423A6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423A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23A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423A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23A6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423A6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423A6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423A6"/>
  </w:style>
  <w:style w:type="paragraph" w:styleId="BodyTextIndent2">
    <w:name w:val="Body Text Indent 2"/>
    <w:basedOn w:val="Normal"/>
    <w:rsid w:val="003423A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423A6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423A6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42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3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23A6"/>
  </w:style>
  <w:style w:type="paragraph" w:styleId="BodyText3">
    <w:name w:val="Body Text 3"/>
    <w:basedOn w:val="Normal"/>
    <w:rsid w:val="003423A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423A6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423A6"/>
    <w:rPr>
      <w:vertAlign w:val="superscript"/>
    </w:rPr>
  </w:style>
  <w:style w:type="paragraph" w:styleId="DocumentMap">
    <w:name w:val="Document Map"/>
    <w:basedOn w:val="Normal"/>
    <w:semiHidden/>
    <w:rsid w:val="003423A6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423A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423A6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423A6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423A6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423A6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423A6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423A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423A6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423A6"/>
    <w:rPr>
      <w:b/>
    </w:rPr>
  </w:style>
  <w:style w:type="paragraph" w:customStyle="1" w:styleId="Blockquote">
    <w:name w:val="Blockquote"/>
    <w:basedOn w:val="Normal"/>
    <w:rsid w:val="003423A6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423A6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423A6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423A6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423A6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423A6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423A6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423A6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423A6"/>
    <w:rPr>
      <w:color w:val="800080"/>
      <w:u w:val="single"/>
    </w:rPr>
  </w:style>
  <w:style w:type="paragraph" w:customStyle="1" w:styleId="Style2">
    <w:name w:val="Style2"/>
    <w:basedOn w:val="Style1"/>
    <w:rsid w:val="003423A6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423A6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423A6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423A6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europeaid/prag/annexes.do?chapterTitleCode=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FBD2-32E0-479F-BC24-E7170CFEE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CE3FA-AA17-4679-A222-AD9ACBC65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52869-7068-4922-A638-661F7333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2B93E-2E16-4830-A1F4-2E19973F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4034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User</cp:lastModifiedBy>
  <cp:revision>29</cp:revision>
  <cp:lastPrinted>2012-10-22T09:58:00Z</cp:lastPrinted>
  <dcterms:created xsi:type="dcterms:W3CDTF">2018-12-18T11:39:00Z</dcterms:created>
  <dcterms:modified xsi:type="dcterms:W3CDTF">2022-12-06T19:38:00Z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  <property fmtid="{D5CDD505-2E9C-101B-9397-08002B2CF9AE}" pid="4" name="ContentTypeId">
    <vt:lpwstr>0x010100724FDE23FB365D4CB8B2901107175F9F</vt:lpwstr>
  </property>
</Properties>
</file>